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6B" w:rsidRDefault="00D5171A" w:rsidP="00FE6D5F">
      <w:pPr>
        <w:spacing w:before="100" w:beforeAutospacing="1" w:after="0"/>
        <w:rPr>
          <w:b/>
          <w:sz w:val="36"/>
        </w:rPr>
      </w:pPr>
      <w:r w:rsidRPr="00D5171A">
        <w:rPr>
          <w:b/>
          <w:sz w:val="36"/>
        </w:rPr>
        <w:t xml:space="preserve">Правила игры </w:t>
      </w:r>
      <w:proofErr w:type="spellStart"/>
      <w:r w:rsidRPr="00D5171A">
        <w:rPr>
          <w:b/>
          <w:sz w:val="36"/>
        </w:rPr>
        <w:t>Джакколо</w:t>
      </w:r>
      <w:bookmarkStart w:id="0" w:name="_GoBack"/>
      <w:bookmarkEnd w:id="0"/>
      <w:proofErr w:type="spellEnd"/>
    </w:p>
    <w:p w:rsidR="00D5171A" w:rsidRPr="00D5171A" w:rsidRDefault="00D5171A" w:rsidP="00FE6D5F">
      <w:pPr>
        <w:pStyle w:val="main"/>
        <w:spacing w:before="0" w:beforeAutospacing="0" w:after="0" w:afterAutospacing="0" w:line="312" w:lineRule="atLeast"/>
        <w:ind w:left="-794"/>
        <w:jc w:val="both"/>
        <w:textAlignment w:val="baseline"/>
        <w:rPr>
          <w:rFonts w:ascii="PT Serif" w:hAnsi="PT Serif"/>
          <w:color w:val="000000"/>
          <w:sz w:val="25"/>
          <w:szCs w:val="27"/>
        </w:rPr>
      </w:pPr>
      <w:r w:rsidRPr="00D5171A">
        <w:rPr>
          <w:rFonts w:ascii="PT Serif" w:hAnsi="PT Serif"/>
          <w:color w:val="000000"/>
          <w:sz w:val="25"/>
          <w:szCs w:val="27"/>
        </w:rPr>
        <w:t>У 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ка есть три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пыт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ки для то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го, что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бы за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бить 30 шайб в спе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ци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аль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ные лу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зы. Ес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ли с пер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вой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пыт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ки за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биты не все 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бы, то от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ско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чив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шие 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бы пе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реб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сыва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ют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ся (по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рядок мо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жет из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ме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нять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ся в раз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личных ва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ри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ан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тах 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ры). В кон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це каж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дой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пыт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ки 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бы в лу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зах скла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дыва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ют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ся в стоп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ку так, что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бы они не ме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шали за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летать в лу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зу дру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гим 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бам. 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ра за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кан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чи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ет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ся пос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ле то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го, как каж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дый 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рок со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вер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шит все свои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пыт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ки за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бить 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бы. По ре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зуль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там 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ры под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счи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тыва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ют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ся оч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ки по меж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ду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народ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ным пра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вилам 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 xml:space="preserve">ры </w:t>
      </w:r>
      <w:proofErr w:type="spellStart"/>
      <w:r w:rsidRPr="00D5171A">
        <w:rPr>
          <w:rFonts w:ascii="PT Serif" w:hAnsi="PT Serif"/>
          <w:color w:val="000000"/>
          <w:sz w:val="25"/>
          <w:szCs w:val="27"/>
        </w:rPr>
        <w:t>Jakkolo</w:t>
      </w:r>
      <w:proofErr w:type="spellEnd"/>
      <w:r w:rsidRPr="00D5171A">
        <w:rPr>
          <w:rFonts w:ascii="PT Serif" w:hAnsi="PT Serif"/>
          <w:color w:val="000000"/>
          <w:sz w:val="25"/>
          <w:szCs w:val="27"/>
        </w:rPr>
        <w:t>.</w:t>
      </w:r>
    </w:p>
    <w:p w:rsidR="00D5171A" w:rsidRPr="00D5171A" w:rsidRDefault="00D5171A" w:rsidP="00FE6D5F">
      <w:pPr>
        <w:pStyle w:val="main"/>
        <w:spacing w:before="0" w:beforeAutospacing="0" w:after="0" w:afterAutospacing="0" w:line="312" w:lineRule="atLeast"/>
        <w:ind w:left="-794" w:firstLine="360"/>
        <w:jc w:val="both"/>
        <w:textAlignment w:val="baseline"/>
        <w:rPr>
          <w:rFonts w:ascii="PT Serif" w:hAnsi="PT Serif"/>
          <w:color w:val="000000"/>
          <w:sz w:val="25"/>
          <w:szCs w:val="27"/>
        </w:rPr>
      </w:pPr>
      <w:proofErr w:type="spellStart"/>
      <w:r w:rsidRPr="00D5171A">
        <w:rPr>
          <w:rFonts w:ascii="PT Serif" w:hAnsi="PT Serif"/>
          <w:color w:val="000000"/>
          <w:sz w:val="25"/>
          <w:szCs w:val="27"/>
        </w:rPr>
        <w:t>Об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шие</w:t>
      </w:r>
      <w:proofErr w:type="spellEnd"/>
      <w:r w:rsidRPr="00D5171A">
        <w:rPr>
          <w:rFonts w:ascii="PT Serif" w:hAnsi="PT Serif"/>
          <w:color w:val="000000"/>
          <w:sz w:val="25"/>
          <w:szCs w:val="27"/>
        </w:rPr>
        <w:t xml:space="preserve"> пра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вила</w:t>
      </w:r>
    </w:p>
    <w:p w:rsidR="00D5171A" w:rsidRPr="00D5171A" w:rsidRDefault="00D5171A" w:rsidP="00FE6D5F">
      <w:pPr>
        <w:pStyle w:val="main"/>
        <w:spacing w:before="0" w:beforeAutospacing="0" w:after="0" w:afterAutospacing="0" w:line="312" w:lineRule="atLeast"/>
        <w:ind w:left="-794" w:firstLine="360"/>
        <w:jc w:val="both"/>
        <w:textAlignment w:val="baseline"/>
        <w:rPr>
          <w:rFonts w:ascii="PT Serif" w:hAnsi="PT Serif"/>
          <w:color w:val="000000"/>
          <w:sz w:val="25"/>
          <w:szCs w:val="27"/>
        </w:rPr>
      </w:pPr>
      <w:r w:rsidRPr="00D5171A">
        <w:rPr>
          <w:rFonts w:ascii="PT Serif" w:hAnsi="PT Serif"/>
          <w:color w:val="000000"/>
          <w:sz w:val="25"/>
          <w:szCs w:val="27"/>
        </w:rPr>
        <w:t>Сос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тав 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ры — 1 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вая дос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ка, — 30 де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ревян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ных шайб (фи</w:t>
      </w:r>
      <w:r w:rsidRPr="00D5171A">
        <w:rPr>
          <w:rFonts w:ascii="PT Serif" w:hAnsi="PT Serif"/>
          <w:color w:val="000000"/>
          <w:sz w:val="25"/>
          <w:szCs w:val="27"/>
        </w:rPr>
        <w:softHyphen/>
        <w:t xml:space="preserve">шек) Цель </w:t>
      </w:r>
      <w:proofErr w:type="spellStart"/>
      <w:r w:rsidRPr="00D5171A">
        <w:rPr>
          <w:rFonts w:ascii="PT Serif" w:hAnsi="PT Serif"/>
          <w:color w:val="000000"/>
          <w:sz w:val="25"/>
          <w:szCs w:val="27"/>
        </w:rPr>
        <w:t>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ры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Забить</w:t>
      </w:r>
      <w:proofErr w:type="spellEnd"/>
      <w:r w:rsidRPr="00D5171A">
        <w:rPr>
          <w:rFonts w:ascii="PT Serif" w:hAnsi="PT Serif"/>
          <w:color w:val="000000"/>
          <w:sz w:val="25"/>
          <w:szCs w:val="27"/>
        </w:rPr>
        <w:t xml:space="preserve"> 30 де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ревян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ных шайб в не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боль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шие про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нуме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рован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ные от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вер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стия (лу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зы или до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ма) и наб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рать на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иболь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шее ко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личес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тво оч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ков. Под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го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тов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ка к 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ре. Раз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жите 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вую дос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ку на ров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ной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вер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хнос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ти, не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кото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рые мо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дели ус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нав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ли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ют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ся на нож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ках. Под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го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товь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те 30 шайб. До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гово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ритесь о ко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личес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тве пар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тий и пра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вилах 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ры. Ход 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ры. У 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ка есть три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пыт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ки для то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го, что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бы за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бить 30 шайб в спе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ци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аль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ные лу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зы. Ес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 xml:space="preserve">ли </w:t>
      </w:r>
      <w:proofErr w:type="spellStart"/>
      <w:r w:rsidRPr="00D5171A">
        <w:rPr>
          <w:rFonts w:ascii="PT Serif" w:hAnsi="PT Serif"/>
          <w:color w:val="000000"/>
          <w:sz w:val="25"/>
          <w:szCs w:val="27"/>
        </w:rPr>
        <w:t>спер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вой</w:t>
      </w:r>
      <w:proofErr w:type="spellEnd"/>
      <w:r w:rsidRPr="00D5171A">
        <w:rPr>
          <w:rFonts w:ascii="PT Serif" w:hAnsi="PT Serif"/>
          <w:color w:val="000000"/>
          <w:sz w:val="25"/>
          <w:szCs w:val="27"/>
        </w:rPr>
        <w:t xml:space="preserve">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пыт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ки за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биты не все 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бы, то от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ско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чив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шие 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бы пе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реб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сыва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ют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ся (по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рядок мо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жет из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ме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нять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ся в раз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личных ва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ри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ан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тах 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ры). В кон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це каж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дой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пыт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ки 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бы в лу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зах скла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дыва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ют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ся в стоп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ку так, что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бы они не ме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шали за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летать в лу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зу дру</w:t>
      </w:r>
      <w:r w:rsidRPr="00D5171A">
        <w:rPr>
          <w:rFonts w:ascii="PT Serif" w:hAnsi="PT Serif"/>
          <w:color w:val="000000"/>
          <w:sz w:val="25"/>
          <w:szCs w:val="27"/>
        </w:rPr>
        <w:softHyphen/>
        <w:t xml:space="preserve">гим </w:t>
      </w:r>
      <w:proofErr w:type="spellStart"/>
      <w:r w:rsidRPr="00D5171A">
        <w:rPr>
          <w:rFonts w:ascii="PT Serif" w:hAnsi="PT Serif"/>
          <w:color w:val="000000"/>
          <w:sz w:val="25"/>
          <w:szCs w:val="27"/>
        </w:rPr>
        <w:t>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бам..За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вер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ше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ние</w:t>
      </w:r>
      <w:proofErr w:type="spellEnd"/>
      <w:r w:rsidRPr="00D5171A">
        <w:rPr>
          <w:rFonts w:ascii="PT Serif" w:hAnsi="PT Serif"/>
          <w:color w:val="000000"/>
          <w:sz w:val="25"/>
          <w:szCs w:val="27"/>
        </w:rPr>
        <w:t xml:space="preserve"> 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ры 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ра за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кан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чи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ет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ся пос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ле то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го, как каж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дый 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рок со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вер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шит все свои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пыт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ки за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бить 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бы.</w:t>
      </w:r>
    </w:p>
    <w:p w:rsidR="00FE6D5F" w:rsidRDefault="00D5171A" w:rsidP="00FE6D5F">
      <w:pPr>
        <w:pStyle w:val="main"/>
        <w:spacing w:before="0" w:beforeAutospacing="0" w:after="0" w:afterAutospacing="0" w:line="312" w:lineRule="atLeast"/>
        <w:ind w:left="-794" w:firstLine="360"/>
        <w:jc w:val="both"/>
        <w:textAlignment w:val="baseline"/>
        <w:rPr>
          <w:rFonts w:asciiTheme="minorHAnsi" w:hAnsiTheme="minorHAnsi"/>
          <w:color w:val="000000"/>
          <w:sz w:val="25"/>
          <w:szCs w:val="27"/>
        </w:rPr>
      </w:pPr>
      <w:r w:rsidRPr="00D5171A">
        <w:rPr>
          <w:rFonts w:ascii="PT Serif" w:hAnsi="PT Serif"/>
          <w:color w:val="000000"/>
          <w:sz w:val="25"/>
          <w:szCs w:val="27"/>
        </w:rPr>
        <w:t>Ори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гиналь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ные пра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вила Каж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дая лу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за (дом) об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да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ет цен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ностью (сле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ва нап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во): пер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вая — 2 оч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ка, вто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рая — 3 оч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ка, третья — 4 оч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ка, чет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вёртая — 1 оч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ко. Ес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ли в хо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де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пыт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ки 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рок смог за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бить в каж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дую из луз по 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бе, то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бед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ные оч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ки за каж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дый та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кой ком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плект уд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ива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ют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ся. При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мер под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сче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та оч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ков при ус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вии, что в каж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дой лу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зе есть по 1 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бе: (2+3+4+1) *2=20 оч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ков. Со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от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ветс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твен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но, ес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ли 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ку уда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лось за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бить в каж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дую лу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зу по 3 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бы, ему на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чис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ля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ет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ся 3*20=60 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бед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ных оч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ков. Мак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си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маль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ное ко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личес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тво оч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ков сос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тавля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ет 148. Та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кое ко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личес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тво мож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но наб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рать, ес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ли 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рок забь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ет 7 шайб во 2-й «дом», 9 шайб в 3-й, 7 шайб в 4-й и 7 шайб в 1-й: 7x20 +2x4 = 148. Но и это не пре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дел, ес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ли вы забь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ете все 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бы с пер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вой или вто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рой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пыт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ки, то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лучи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те до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пол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ни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тель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ный бо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нус:1. Ес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ли все 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бы за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биты с пер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вой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пыт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ки, 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рок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луча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ет для брос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ка две до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пол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ни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тель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ные 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бы;2. Ес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ли все 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бы за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биты со вто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рой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пыт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ки, 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рок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луча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ет для брос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ка од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ну до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пол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ни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тель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ную 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бу. Тог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да воз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можное мак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си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маль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ное ко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личес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тво оч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ков уве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личи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ет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ся до 152 или 156 (7x20 +4x4 = 156).Шай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бы, ко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торые 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рок не смог заг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нать в дом — не при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носят ему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бед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ных оч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ков. 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ба дол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жна пол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ностью пе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ресечь план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ку лу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зы, что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бы быть зас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чи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тан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ной. 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ба, ко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торая от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ско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чила и не 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пала в дом, в хо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де те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кущей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пыт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ки НЕ ИС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ПОЛЬ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ЗУ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ЕТ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СЯ, а ос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тавля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ет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ся для сле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ду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ющей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пыт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ки (вто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рой, или треть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ей). Та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кие 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бы ос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ют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ся ле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жать на 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вом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ле до окон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ча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ния те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кущей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пыт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ки, кро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ме слу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ча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ев, ког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да шай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ба вы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лета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 xml:space="preserve">ет </w:t>
      </w:r>
      <w:proofErr w:type="spellStart"/>
      <w:r w:rsidRPr="00D5171A">
        <w:rPr>
          <w:rFonts w:ascii="PT Serif" w:hAnsi="PT Serif"/>
          <w:color w:val="000000"/>
          <w:sz w:val="25"/>
          <w:szCs w:val="27"/>
        </w:rPr>
        <w:t>зап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делы</w:t>
      </w:r>
      <w:proofErr w:type="spellEnd"/>
      <w:r w:rsidRPr="00D5171A">
        <w:rPr>
          <w:rFonts w:ascii="PT Serif" w:hAnsi="PT Serif"/>
          <w:color w:val="000000"/>
          <w:sz w:val="25"/>
          <w:szCs w:val="27"/>
        </w:rPr>
        <w:t xml:space="preserve"> иг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ро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вого по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ля или от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ле</w:t>
      </w:r>
      <w:r w:rsidRPr="00D5171A">
        <w:rPr>
          <w:rFonts w:ascii="PT Serif" w:hAnsi="PT Serif"/>
          <w:color w:val="000000"/>
          <w:sz w:val="25"/>
          <w:szCs w:val="27"/>
        </w:rPr>
        <w:softHyphen/>
        <w:t>та</w:t>
      </w:r>
      <w:r w:rsidRPr="00D5171A">
        <w:rPr>
          <w:rFonts w:ascii="PT Serif" w:hAnsi="PT Serif"/>
          <w:color w:val="000000"/>
          <w:sz w:val="25"/>
          <w:szCs w:val="27"/>
        </w:rPr>
        <w:softHyphen/>
        <w:t>ет об</w:t>
      </w:r>
      <w:r w:rsidRPr="00D5171A">
        <w:rPr>
          <w:rFonts w:ascii="PT Serif" w:hAnsi="PT Serif"/>
          <w:color w:val="000000"/>
          <w:sz w:val="25"/>
          <w:szCs w:val="27"/>
        </w:rPr>
        <w:softHyphen/>
        <w:t xml:space="preserve">ратно </w:t>
      </w:r>
      <w:r w:rsidRPr="00FE6D5F">
        <w:rPr>
          <w:rFonts w:asciiTheme="minorHAnsi" w:hAnsiTheme="minorHAnsi"/>
          <w:color w:val="000000"/>
          <w:sz w:val="25"/>
          <w:szCs w:val="27"/>
        </w:rPr>
        <w:t>не</w:t>
      </w:r>
      <w:r w:rsidRPr="00FE6D5F">
        <w:rPr>
          <w:rFonts w:asciiTheme="minorHAnsi" w:hAnsiTheme="minorHAnsi"/>
          <w:color w:val="000000"/>
          <w:sz w:val="25"/>
          <w:szCs w:val="27"/>
        </w:rPr>
        <w:softHyphen/>
        <w:t>пос</w:t>
      </w:r>
      <w:r w:rsidRPr="00FE6D5F">
        <w:rPr>
          <w:rFonts w:asciiTheme="minorHAnsi" w:hAnsiTheme="minorHAnsi"/>
          <w:color w:val="000000"/>
          <w:sz w:val="25"/>
          <w:szCs w:val="27"/>
        </w:rPr>
        <w:softHyphen/>
        <w:t>редс</w:t>
      </w:r>
      <w:r w:rsidRPr="00FE6D5F">
        <w:rPr>
          <w:rFonts w:asciiTheme="minorHAnsi" w:hAnsiTheme="minorHAnsi"/>
          <w:color w:val="000000"/>
          <w:sz w:val="25"/>
          <w:szCs w:val="27"/>
        </w:rPr>
        <w:softHyphen/>
        <w:t>твен</w:t>
      </w:r>
      <w:r w:rsidRPr="00FE6D5F">
        <w:rPr>
          <w:rFonts w:asciiTheme="minorHAnsi" w:hAnsiTheme="minorHAnsi"/>
          <w:color w:val="000000"/>
          <w:sz w:val="25"/>
          <w:szCs w:val="27"/>
        </w:rPr>
        <w:softHyphen/>
        <w:t>но к </w:t>
      </w:r>
      <w:proofErr w:type="spellStart"/>
      <w:r w:rsidRPr="00FE6D5F">
        <w:rPr>
          <w:rFonts w:asciiTheme="minorHAnsi" w:hAnsiTheme="minorHAnsi"/>
          <w:color w:val="000000"/>
          <w:sz w:val="25"/>
          <w:szCs w:val="27"/>
        </w:rPr>
        <w:t>ки</w:t>
      </w:r>
      <w:r w:rsidRPr="00FE6D5F">
        <w:rPr>
          <w:rFonts w:asciiTheme="minorHAnsi" w:hAnsiTheme="minorHAnsi"/>
          <w:color w:val="000000"/>
          <w:sz w:val="25"/>
          <w:szCs w:val="27"/>
        </w:rPr>
        <w:softHyphen/>
        <w:t>да</w:t>
      </w:r>
      <w:r w:rsidRPr="00FE6D5F">
        <w:rPr>
          <w:rFonts w:asciiTheme="minorHAnsi" w:hAnsiTheme="minorHAnsi"/>
          <w:color w:val="000000"/>
          <w:sz w:val="25"/>
          <w:szCs w:val="27"/>
        </w:rPr>
        <w:softHyphen/>
        <w:t>юще</w:t>
      </w:r>
      <w:r w:rsidRPr="00FE6D5F">
        <w:rPr>
          <w:rFonts w:asciiTheme="minorHAnsi" w:hAnsiTheme="minorHAnsi"/>
          <w:color w:val="000000"/>
          <w:sz w:val="25"/>
          <w:szCs w:val="27"/>
        </w:rPr>
        <w:softHyphen/>
        <w:t>му.</w:t>
      </w:r>
      <w:r w:rsidR="00FE6D5F">
        <w:rPr>
          <w:rFonts w:asciiTheme="minorHAnsi" w:hAnsiTheme="minorHAnsi"/>
          <w:color w:val="000000"/>
          <w:sz w:val="25"/>
          <w:szCs w:val="27"/>
        </w:rPr>
        <w:t>Та</w:t>
      </w:r>
      <w:r w:rsidR="00FE6D5F">
        <w:rPr>
          <w:rFonts w:asciiTheme="minorHAnsi" w:hAnsiTheme="minorHAnsi"/>
          <w:color w:val="000000"/>
          <w:sz w:val="25"/>
          <w:szCs w:val="27"/>
        </w:rPr>
        <w:softHyphen/>
        <w:t>кие</w:t>
      </w:r>
      <w:proofErr w:type="spellEnd"/>
      <w:r w:rsidR="00FE6D5F">
        <w:rPr>
          <w:rFonts w:asciiTheme="minorHAnsi" w:hAnsiTheme="minorHAnsi"/>
          <w:color w:val="000000"/>
          <w:sz w:val="25"/>
          <w:szCs w:val="27"/>
        </w:rPr>
        <w:t xml:space="preserve"> шай</w:t>
      </w:r>
      <w:r w:rsidR="00FE6D5F">
        <w:rPr>
          <w:rFonts w:asciiTheme="minorHAnsi" w:hAnsiTheme="minorHAnsi"/>
          <w:color w:val="000000"/>
          <w:sz w:val="25"/>
          <w:szCs w:val="27"/>
        </w:rPr>
        <w:softHyphen/>
        <w:t>бы</w:t>
      </w:r>
    </w:p>
    <w:p w:rsidR="00D5171A" w:rsidRPr="00FE6D5F" w:rsidRDefault="00FE6D5F" w:rsidP="00FE6D5F">
      <w:pPr>
        <w:pStyle w:val="main"/>
        <w:spacing w:before="0" w:beforeAutospacing="0" w:after="0" w:afterAutospacing="0" w:line="312" w:lineRule="atLeast"/>
        <w:ind w:left="-794" w:firstLine="360"/>
        <w:jc w:val="both"/>
        <w:textAlignment w:val="baseline"/>
        <w:rPr>
          <w:rFonts w:asciiTheme="minorHAnsi" w:hAnsiTheme="minorHAnsi"/>
          <w:color w:val="000000"/>
          <w:sz w:val="25"/>
          <w:szCs w:val="27"/>
        </w:rPr>
      </w:pPr>
      <w:r w:rsidRPr="00FE6D5F">
        <w:rPr>
          <w:rFonts w:asciiTheme="minorHAnsi" w:hAnsiTheme="minorHAnsi"/>
          <w:color w:val="000000"/>
          <w:sz w:val="25"/>
          <w:szCs w:val="27"/>
        </w:rPr>
        <w:t>мож</w:t>
      </w:r>
      <w:r w:rsidRPr="00FE6D5F">
        <w:rPr>
          <w:rFonts w:asciiTheme="minorHAnsi" w:hAnsiTheme="minorHAnsi"/>
          <w:color w:val="000000"/>
          <w:sz w:val="25"/>
          <w:szCs w:val="27"/>
        </w:rPr>
        <w:softHyphen/>
        <w:t>но сра</w:t>
      </w:r>
      <w:r w:rsidRPr="00FE6D5F">
        <w:rPr>
          <w:rFonts w:asciiTheme="minorHAnsi" w:hAnsiTheme="minorHAnsi"/>
          <w:color w:val="000000"/>
          <w:sz w:val="25"/>
          <w:szCs w:val="27"/>
        </w:rPr>
        <w:softHyphen/>
        <w:t>зу от</w:t>
      </w:r>
      <w:r w:rsidRPr="00FE6D5F">
        <w:rPr>
          <w:rFonts w:asciiTheme="minorHAnsi" w:hAnsiTheme="minorHAnsi"/>
          <w:color w:val="000000"/>
          <w:sz w:val="25"/>
          <w:szCs w:val="27"/>
        </w:rPr>
        <w:softHyphen/>
        <w:t>ло</w:t>
      </w:r>
      <w:r w:rsidRPr="00FE6D5F">
        <w:rPr>
          <w:rFonts w:asciiTheme="minorHAnsi" w:hAnsiTheme="minorHAnsi"/>
          <w:color w:val="000000"/>
          <w:sz w:val="25"/>
          <w:szCs w:val="27"/>
        </w:rPr>
        <w:softHyphen/>
        <w:t>жить в сто</w:t>
      </w:r>
      <w:r w:rsidRPr="00FE6D5F">
        <w:rPr>
          <w:rFonts w:asciiTheme="minorHAnsi" w:hAnsiTheme="minorHAnsi"/>
          <w:color w:val="000000"/>
          <w:sz w:val="25"/>
          <w:szCs w:val="27"/>
        </w:rPr>
        <w:softHyphen/>
        <w:t>рону или на план</w:t>
      </w:r>
      <w:r w:rsidRPr="00FE6D5F">
        <w:rPr>
          <w:rFonts w:asciiTheme="minorHAnsi" w:hAnsiTheme="minorHAnsi"/>
          <w:color w:val="000000"/>
          <w:sz w:val="25"/>
          <w:szCs w:val="27"/>
        </w:rPr>
        <w:softHyphen/>
        <w:t>ку иг</w:t>
      </w:r>
      <w:r w:rsidRPr="00FE6D5F">
        <w:rPr>
          <w:rFonts w:asciiTheme="minorHAnsi" w:hAnsiTheme="minorHAnsi"/>
          <w:color w:val="000000"/>
          <w:sz w:val="25"/>
          <w:szCs w:val="27"/>
        </w:rPr>
        <w:softHyphen/>
        <w:t>ро</w:t>
      </w:r>
      <w:r w:rsidRPr="00FE6D5F">
        <w:rPr>
          <w:rFonts w:asciiTheme="minorHAnsi" w:hAnsiTheme="minorHAnsi"/>
          <w:color w:val="000000"/>
          <w:sz w:val="25"/>
          <w:szCs w:val="27"/>
        </w:rPr>
        <w:softHyphen/>
        <w:t>вой дос</w:t>
      </w:r>
      <w:r w:rsidRPr="00FE6D5F">
        <w:rPr>
          <w:rFonts w:asciiTheme="minorHAnsi" w:hAnsiTheme="minorHAnsi"/>
          <w:color w:val="000000"/>
          <w:sz w:val="25"/>
          <w:szCs w:val="27"/>
        </w:rPr>
        <w:softHyphen/>
        <w:t>ки для сле</w:t>
      </w:r>
      <w:r w:rsidRPr="00FE6D5F">
        <w:rPr>
          <w:rFonts w:asciiTheme="minorHAnsi" w:hAnsiTheme="minorHAnsi"/>
          <w:color w:val="000000"/>
          <w:sz w:val="25"/>
          <w:szCs w:val="27"/>
        </w:rPr>
        <w:softHyphen/>
        <w:t>ду</w:t>
      </w:r>
      <w:r w:rsidRPr="00FE6D5F">
        <w:rPr>
          <w:rFonts w:asciiTheme="minorHAnsi" w:hAnsiTheme="minorHAnsi"/>
          <w:color w:val="000000"/>
          <w:sz w:val="25"/>
          <w:szCs w:val="27"/>
        </w:rPr>
        <w:softHyphen/>
        <w:t>ющей по</w:t>
      </w:r>
      <w:r w:rsidRPr="00FE6D5F">
        <w:rPr>
          <w:rFonts w:asciiTheme="minorHAnsi" w:hAnsiTheme="minorHAnsi"/>
          <w:color w:val="000000"/>
          <w:sz w:val="25"/>
          <w:szCs w:val="27"/>
        </w:rPr>
        <w:softHyphen/>
        <w:t>пыт</w:t>
      </w:r>
      <w:r w:rsidRPr="00FE6D5F">
        <w:rPr>
          <w:rFonts w:asciiTheme="minorHAnsi" w:hAnsiTheme="minorHAnsi"/>
          <w:color w:val="000000"/>
          <w:sz w:val="25"/>
          <w:szCs w:val="27"/>
        </w:rPr>
        <w:softHyphen/>
        <w:t xml:space="preserve">ки. </w:t>
      </w:r>
      <w:r w:rsidRPr="00FE6D5F">
        <w:rPr>
          <w:rFonts w:asciiTheme="minorHAnsi" w:hAnsiTheme="minorHAnsi"/>
          <w:color w:val="000000"/>
          <w:sz w:val="25"/>
          <w:szCs w:val="27"/>
        </w:rPr>
        <mc:AlternateContent>
          <mc:Choice Requires="wps">
            <w:drawing>
              <wp:inline distT="0" distB="0" distL="0" distR="0" wp14:anchorId="14964D91" wp14:editId="652A5DA2">
                <wp:extent cx="304800" cy="304800"/>
                <wp:effectExtent l="0" t="0" r="0" b="0"/>
                <wp:docPr id="1" name="AutoShape 1" descr="blob:chrome-extension://cegaacafklagkioanifdoaieklociapj/99969f71-de36-4832-b95c-8c2d7b4d24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740F4" id="AutoShape 1" o:spid="_x0000_s1026" alt="blob:chrome-extension://cegaacafklagkioanifdoaieklociapj/99969f71-de36-4832-b95c-8c2d7b4d248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bttD0vgC&#10;AAAd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FE6D5F">
        <w:rPr>
          <w:rFonts w:asciiTheme="minorHAnsi" w:hAnsiTheme="minorHAnsi"/>
          <w:color w:val="000000"/>
          <w:sz w:val="25"/>
          <w:szCs w:val="27"/>
        </w:rPr>
        <w:t xml:space="preserve"> </w:t>
      </w:r>
      <w:r w:rsidR="00D5171A">
        <w:rPr>
          <w:b/>
          <w:noProof/>
          <w:sz w:val="32"/>
        </w:rPr>
        <w:drawing>
          <wp:inline distT="0" distB="0" distL="0" distR="0">
            <wp:extent cx="4318000" cy="1222242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ielregeln-2-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564" cy="124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71A" w:rsidRPr="00FE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A8"/>
    <w:rsid w:val="001E3B00"/>
    <w:rsid w:val="009C2F26"/>
    <w:rsid w:val="00C47AA8"/>
    <w:rsid w:val="00D5171A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5CB6"/>
  <w15:chartTrackingRefBased/>
  <w15:docId w15:val="{CCCA63F8-FDB2-4FDE-9D18-CF0F410C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D5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2017-04-12T17:11:00Z</cp:lastPrinted>
  <dcterms:created xsi:type="dcterms:W3CDTF">2017-04-06T08:06:00Z</dcterms:created>
  <dcterms:modified xsi:type="dcterms:W3CDTF">2017-04-12T17:15:00Z</dcterms:modified>
</cp:coreProperties>
</file>